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13F" w:rsidRPr="00744528" w:rsidRDefault="00FE613F" w:rsidP="00FE613F">
      <w:pPr>
        <w:jc w:val="both"/>
        <w:rPr>
          <w:rFonts w:ascii="Arial" w:hAnsi="Arial" w:cs="Arial"/>
          <w:sz w:val="28"/>
          <w:szCs w:val="28"/>
        </w:rPr>
      </w:pPr>
      <w:r w:rsidRPr="00744528">
        <w:rPr>
          <w:rFonts w:ascii="Arial" w:hAnsi="Arial" w:cs="Arial"/>
          <w:sz w:val="28"/>
          <w:szCs w:val="28"/>
        </w:rPr>
        <w:t xml:space="preserve">Ассоциация </w:t>
      </w:r>
    </w:p>
    <w:p w:rsidR="00B27EC7" w:rsidRPr="00744528" w:rsidRDefault="00FE613F" w:rsidP="00FE613F">
      <w:pPr>
        <w:jc w:val="both"/>
        <w:rPr>
          <w:rFonts w:ascii="Arial" w:hAnsi="Arial" w:cs="Arial"/>
          <w:sz w:val="28"/>
          <w:szCs w:val="28"/>
        </w:rPr>
      </w:pPr>
      <w:r w:rsidRPr="00744528">
        <w:rPr>
          <w:rFonts w:ascii="Arial" w:hAnsi="Arial" w:cs="Arial"/>
          <w:sz w:val="28"/>
          <w:szCs w:val="28"/>
        </w:rPr>
        <w:t>«Объединение участников бизнеса по развитию стального строительства»</w:t>
      </w:r>
    </w:p>
    <w:p w:rsidR="00B27EC7" w:rsidRPr="00744528" w:rsidRDefault="00B27EC7" w:rsidP="00B27EC7">
      <w:pPr>
        <w:ind w:firstLine="360"/>
        <w:jc w:val="both"/>
        <w:rPr>
          <w:rFonts w:ascii="Arial" w:hAnsi="Arial" w:cs="Arial"/>
          <w:sz w:val="30"/>
          <w:szCs w:val="3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B27EC7" w:rsidRPr="00744528" w:rsidTr="00FE613F">
        <w:tc>
          <w:tcPr>
            <w:tcW w:w="4361" w:type="dxa"/>
          </w:tcPr>
          <w:p w:rsidR="00B27EC7" w:rsidRPr="00744528" w:rsidRDefault="00B27EC7" w:rsidP="001E2EF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44528">
              <w:rPr>
                <w:rFonts w:ascii="Arial" w:hAnsi="Arial" w:cs="Arial"/>
                <w:sz w:val="30"/>
                <w:szCs w:val="30"/>
              </w:rPr>
              <w:t>Сокращенное наименование</w:t>
            </w:r>
          </w:p>
        </w:tc>
        <w:tc>
          <w:tcPr>
            <w:tcW w:w="5812" w:type="dxa"/>
          </w:tcPr>
          <w:p w:rsidR="00B27EC7" w:rsidRPr="00744528" w:rsidRDefault="00991C40" w:rsidP="001E2EF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44528">
              <w:rPr>
                <w:rFonts w:ascii="Arial" w:hAnsi="Arial" w:cs="Arial"/>
                <w:sz w:val="30"/>
                <w:szCs w:val="30"/>
              </w:rPr>
              <w:t>Ассоциация</w:t>
            </w:r>
            <w:r w:rsidR="00FE613F" w:rsidRPr="00744528">
              <w:rPr>
                <w:rFonts w:ascii="Arial" w:hAnsi="Arial" w:cs="Arial"/>
                <w:sz w:val="30"/>
                <w:szCs w:val="30"/>
              </w:rPr>
              <w:t xml:space="preserve"> развития стального строительства (АРСС)</w:t>
            </w:r>
          </w:p>
        </w:tc>
      </w:tr>
      <w:tr w:rsidR="00327389" w:rsidRPr="00744528" w:rsidTr="005B28FA">
        <w:trPr>
          <w:trHeight w:val="242"/>
        </w:trPr>
        <w:tc>
          <w:tcPr>
            <w:tcW w:w="4361" w:type="dxa"/>
          </w:tcPr>
          <w:p w:rsidR="00327389" w:rsidRPr="00744528" w:rsidRDefault="00327389" w:rsidP="0032738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44528">
              <w:rPr>
                <w:rFonts w:ascii="Arial" w:hAnsi="Arial" w:cs="Arial"/>
                <w:sz w:val="30"/>
                <w:szCs w:val="30"/>
              </w:rPr>
              <w:t>Юридический адрес</w:t>
            </w:r>
          </w:p>
        </w:tc>
        <w:tc>
          <w:tcPr>
            <w:tcW w:w="5812" w:type="dxa"/>
          </w:tcPr>
          <w:p w:rsidR="00327389" w:rsidRPr="00744528" w:rsidRDefault="00327389" w:rsidP="0032738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44528">
              <w:rPr>
                <w:rFonts w:ascii="Arial" w:hAnsi="Arial" w:cs="Arial"/>
                <w:sz w:val="30"/>
                <w:szCs w:val="30"/>
              </w:rPr>
              <w:t xml:space="preserve">119034, Москва, ул. Остоженка, 19 стр.1 </w:t>
            </w:r>
          </w:p>
        </w:tc>
      </w:tr>
      <w:tr w:rsidR="00327389" w:rsidRPr="00744528" w:rsidTr="00FE613F">
        <w:tc>
          <w:tcPr>
            <w:tcW w:w="4361" w:type="dxa"/>
          </w:tcPr>
          <w:p w:rsidR="00327389" w:rsidRPr="00744528" w:rsidRDefault="00327389" w:rsidP="00327389">
            <w:pPr>
              <w:rPr>
                <w:rFonts w:ascii="Arial" w:hAnsi="Arial" w:cs="Arial"/>
                <w:sz w:val="30"/>
                <w:szCs w:val="30"/>
              </w:rPr>
            </w:pPr>
            <w:r w:rsidRPr="00744528">
              <w:rPr>
                <w:rFonts w:ascii="Arial" w:hAnsi="Arial" w:cs="Arial"/>
                <w:sz w:val="30"/>
                <w:szCs w:val="30"/>
              </w:rPr>
              <w:t>Фактический адрес</w:t>
            </w:r>
          </w:p>
        </w:tc>
        <w:tc>
          <w:tcPr>
            <w:tcW w:w="5812" w:type="dxa"/>
          </w:tcPr>
          <w:p w:rsidR="00327389" w:rsidRPr="00744528" w:rsidRDefault="00327389" w:rsidP="0032738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44528">
              <w:rPr>
                <w:rFonts w:ascii="Arial" w:hAnsi="Arial" w:cs="Arial"/>
                <w:sz w:val="30"/>
                <w:szCs w:val="30"/>
              </w:rPr>
              <w:t xml:space="preserve">119034, Москва, ул. Остоженка, 19 стр.1 </w:t>
            </w:r>
          </w:p>
        </w:tc>
      </w:tr>
      <w:tr w:rsidR="00327389" w:rsidRPr="00744528" w:rsidTr="00FE613F">
        <w:tc>
          <w:tcPr>
            <w:tcW w:w="4361" w:type="dxa"/>
          </w:tcPr>
          <w:p w:rsidR="00327389" w:rsidRPr="00744528" w:rsidRDefault="00327389" w:rsidP="0032738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44528">
              <w:rPr>
                <w:rFonts w:ascii="Arial" w:hAnsi="Arial" w:cs="Arial"/>
                <w:sz w:val="30"/>
                <w:szCs w:val="30"/>
              </w:rPr>
              <w:t>ИНН/КПП</w:t>
            </w:r>
          </w:p>
        </w:tc>
        <w:tc>
          <w:tcPr>
            <w:tcW w:w="5812" w:type="dxa"/>
          </w:tcPr>
          <w:p w:rsidR="00327389" w:rsidRPr="00744528" w:rsidRDefault="00327389" w:rsidP="0074452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44528">
              <w:rPr>
                <w:rFonts w:ascii="Arial" w:hAnsi="Arial" w:cs="Arial"/>
                <w:sz w:val="30"/>
                <w:szCs w:val="30"/>
              </w:rPr>
              <w:t>7731398012/</w:t>
            </w:r>
            <w:r w:rsidR="00744528" w:rsidRPr="00744528">
              <w:rPr>
                <w:rFonts w:ascii="Arial" w:hAnsi="Arial" w:cs="Arial"/>
                <w:sz w:val="30"/>
                <w:szCs w:val="30"/>
              </w:rPr>
              <w:t>770401001</w:t>
            </w:r>
          </w:p>
        </w:tc>
      </w:tr>
      <w:tr w:rsidR="00327389" w:rsidRPr="00744528" w:rsidTr="00FE613F">
        <w:tc>
          <w:tcPr>
            <w:tcW w:w="4361" w:type="dxa"/>
          </w:tcPr>
          <w:p w:rsidR="00327389" w:rsidRPr="00744528" w:rsidRDefault="00327389" w:rsidP="0032738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44528">
              <w:rPr>
                <w:rFonts w:ascii="Arial" w:hAnsi="Arial" w:cs="Arial"/>
                <w:sz w:val="30"/>
                <w:szCs w:val="30"/>
              </w:rPr>
              <w:t>Основной государственный регистрационный номер</w:t>
            </w:r>
          </w:p>
        </w:tc>
        <w:tc>
          <w:tcPr>
            <w:tcW w:w="5812" w:type="dxa"/>
          </w:tcPr>
          <w:p w:rsidR="00327389" w:rsidRPr="00744528" w:rsidRDefault="00327389" w:rsidP="0032738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44528">
              <w:rPr>
                <w:rFonts w:ascii="Arial" w:hAnsi="Arial" w:cs="Arial"/>
                <w:sz w:val="30"/>
                <w:szCs w:val="30"/>
              </w:rPr>
              <w:t>1147799017079</w:t>
            </w:r>
          </w:p>
        </w:tc>
      </w:tr>
      <w:tr w:rsidR="00327389" w:rsidRPr="00744528" w:rsidTr="00FE613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89" w:rsidRPr="00744528" w:rsidRDefault="00327389" w:rsidP="0032738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44528">
              <w:rPr>
                <w:rFonts w:ascii="Arial" w:hAnsi="Arial" w:cs="Arial"/>
                <w:sz w:val="30"/>
                <w:szCs w:val="30"/>
              </w:rPr>
              <w:t>Банковские реквизиты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89" w:rsidRPr="00744528" w:rsidRDefault="00327389" w:rsidP="0032738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44528">
              <w:rPr>
                <w:rFonts w:ascii="Arial" w:hAnsi="Arial" w:cs="Arial"/>
                <w:sz w:val="30"/>
                <w:szCs w:val="30"/>
              </w:rPr>
              <w:t>р/с 40703810000010734754</w:t>
            </w:r>
          </w:p>
          <w:p w:rsidR="00327389" w:rsidRPr="00744528" w:rsidRDefault="00327389" w:rsidP="0032738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44528">
              <w:rPr>
                <w:rFonts w:ascii="Arial" w:hAnsi="Arial" w:cs="Arial"/>
                <w:sz w:val="30"/>
                <w:szCs w:val="30"/>
              </w:rPr>
              <w:t>в АО «</w:t>
            </w:r>
            <w:proofErr w:type="spellStart"/>
            <w:r w:rsidRPr="00744528">
              <w:rPr>
                <w:rFonts w:ascii="Arial" w:hAnsi="Arial" w:cs="Arial"/>
                <w:sz w:val="30"/>
                <w:szCs w:val="30"/>
              </w:rPr>
              <w:t>ЮниКредитБанк</w:t>
            </w:r>
            <w:proofErr w:type="spellEnd"/>
            <w:r w:rsidRPr="00744528">
              <w:rPr>
                <w:rFonts w:ascii="Arial" w:hAnsi="Arial" w:cs="Arial"/>
                <w:sz w:val="30"/>
                <w:szCs w:val="30"/>
              </w:rPr>
              <w:t>»</w:t>
            </w:r>
          </w:p>
          <w:p w:rsidR="00327389" w:rsidRPr="00744528" w:rsidRDefault="00327389" w:rsidP="0032738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44528">
              <w:rPr>
                <w:rFonts w:ascii="Arial" w:hAnsi="Arial" w:cs="Arial"/>
                <w:sz w:val="30"/>
                <w:szCs w:val="30"/>
              </w:rPr>
              <w:t>к/с 30101810300000000545</w:t>
            </w:r>
          </w:p>
          <w:p w:rsidR="00327389" w:rsidRPr="00744528" w:rsidRDefault="00327389" w:rsidP="0032738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44528">
              <w:rPr>
                <w:rFonts w:ascii="Arial" w:hAnsi="Arial" w:cs="Arial"/>
                <w:sz w:val="30"/>
                <w:szCs w:val="30"/>
              </w:rPr>
              <w:t>БИК 044525545</w:t>
            </w:r>
          </w:p>
        </w:tc>
      </w:tr>
      <w:tr w:rsidR="00327389" w:rsidRPr="00744528" w:rsidTr="00FE613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89" w:rsidRPr="00744528" w:rsidRDefault="00327389" w:rsidP="0032738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44528">
              <w:rPr>
                <w:rFonts w:ascii="Arial" w:hAnsi="Arial" w:cs="Arial"/>
                <w:sz w:val="30"/>
                <w:szCs w:val="30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89" w:rsidRPr="00744528" w:rsidRDefault="00E17A04" w:rsidP="0032738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Данилов Александр Николаевич</w:t>
            </w:r>
            <w:r w:rsidR="00327389" w:rsidRPr="00744528">
              <w:rPr>
                <w:rFonts w:ascii="Arial" w:hAnsi="Arial" w:cs="Arial"/>
                <w:sz w:val="30"/>
                <w:szCs w:val="30"/>
              </w:rPr>
              <w:t>, действующий на основании Устава</w:t>
            </w:r>
          </w:p>
        </w:tc>
      </w:tr>
    </w:tbl>
    <w:p w:rsidR="004E7619" w:rsidRPr="00744528" w:rsidRDefault="004E7619">
      <w:pPr>
        <w:rPr>
          <w:rFonts w:ascii="Arial" w:hAnsi="Arial" w:cs="Arial"/>
        </w:rPr>
      </w:pPr>
    </w:p>
    <w:p w:rsidR="00FE613F" w:rsidRDefault="00FE613F">
      <w:pPr>
        <w:rPr>
          <w:rFonts w:ascii="Arial" w:hAnsi="Arial" w:cs="Arial"/>
        </w:rPr>
      </w:pPr>
    </w:p>
    <w:p w:rsidR="005A1C44" w:rsidRDefault="005A1C44">
      <w:pPr>
        <w:rPr>
          <w:rFonts w:ascii="Arial" w:hAnsi="Arial" w:cs="Arial"/>
        </w:rPr>
      </w:pPr>
    </w:p>
    <w:p w:rsidR="005A1C44" w:rsidRPr="00744528" w:rsidRDefault="005A1C44">
      <w:pPr>
        <w:rPr>
          <w:rFonts w:ascii="Arial" w:hAnsi="Arial" w:cs="Arial"/>
        </w:rPr>
      </w:pPr>
      <w:r>
        <w:rPr>
          <w:rFonts w:ascii="Arial" w:hAnsi="Arial" w:cs="Arial"/>
        </w:rPr>
        <w:t>Генеральный директор АРСС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7A04">
        <w:rPr>
          <w:rFonts w:ascii="Arial" w:hAnsi="Arial" w:cs="Arial"/>
        </w:rPr>
        <w:t>А</w:t>
      </w:r>
      <w:r>
        <w:rPr>
          <w:rFonts w:ascii="Arial" w:hAnsi="Arial" w:cs="Arial"/>
        </w:rPr>
        <w:t>.</w:t>
      </w:r>
      <w:r w:rsidR="00E17A04">
        <w:rPr>
          <w:rFonts w:ascii="Arial" w:hAnsi="Arial" w:cs="Arial"/>
        </w:rPr>
        <w:t>Н</w:t>
      </w:r>
      <w:r>
        <w:rPr>
          <w:rFonts w:ascii="Arial" w:hAnsi="Arial" w:cs="Arial"/>
        </w:rPr>
        <w:t>.</w:t>
      </w:r>
      <w:r w:rsidR="00E17A04">
        <w:rPr>
          <w:rFonts w:ascii="Arial" w:hAnsi="Arial" w:cs="Arial"/>
        </w:rPr>
        <w:t>Данилов</w:t>
      </w:r>
      <w:bookmarkStart w:id="0" w:name="_GoBack"/>
      <w:bookmarkEnd w:id="0"/>
    </w:p>
    <w:sectPr w:rsidR="005A1C44" w:rsidRPr="00744528" w:rsidSect="00B27E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EC7"/>
    <w:rsid w:val="00112FF6"/>
    <w:rsid w:val="00327389"/>
    <w:rsid w:val="003C3A3D"/>
    <w:rsid w:val="004E7619"/>
    <w:rsid w:val="005A1C44"/>
    <w:rsid w:val="005B28FA"/>
    <w:rsid w:val="00744528"/>
    <w:rsid w:val="00991C40"/>
    <w:rsid w:val="00B27EC7"/>
    <w:rsid w:val="00D5448E"/>
    <w:rsid w:val="00E17A04"/>
    <w:rsid w:val="00F237BF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B8E2"/>
  <w15:docId w15:val="{C30D006A-B8A6-4AC7-AF41-A341E7EA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C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4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Emphasis"/>
    <w:basedOn w:val="a0"/>
    <w:uiPriority w:val="20"/>
    <w:qFormat/>
    <w:rsid w:val="00E17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Валерия Литвинова</cp:lastModifiedBy>
  <cp:revision>8</cp:revision>
  <cp:lastPrinted>2016-06-24T08:59:00Z</cp:lastPrinted>
  <dcterms:created xsi:type="dcterms:W3CDTF">2015-07-28T12:31:00Z</dcterms:created>
  <dcterms:modified xsi:type="dcterms:W3CDTF">2018-07-02T13:32:00Z</dcterms:modified>
</cp:coreProperties>
</file>